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D0" w:rsidRDefault="00E678DB">
      <w:pPr>
        <w:jc w:val="center"/>
        <w:rPr>
          <w:lang w:val="nb-NO"/>
        </w:rPr>
      </w:pPr>
      <w:bookmarkStart w:id="0" w:name="_GoBack"/>
      <w:bookmarkEnd w:id="0"/>
      <w:r>
        <w:rPr>
          <w:noProof/>
          <w:lang w:val="nb-NO" w:eastAsia="nb-NO"/>
        </w:rPr>
        <w:drawing>
          <wp:inline distT="0" distB="0" distL="0" distR="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D0" w:rsidRDefault="00295AD0">
      <w:pPr>
        <w:pStyle w:val="Overskrift2"/>
        <w:rPr>
          <w:b w:val="0"/>
          <w:bCs w:val="0"/>
          <w:lang w:val="nb-NO"/>
        </w:rPr>
      </w:pPr>
    </w:p>
    <w:p w:rsidR="000735B3" w:rsidRDefault="00295AD0" w:rsidP="0076465B">
      <w:pPr>
        <w:pStyle w:val="Overskrift2"/>
        <w:rPr>
          <w:lang w:val="nb-NO"/>
        </w:rPr>
      </w:pPr>
      <w:r>
        <w:rPr>
          <w:sz w:val="28"/>
          <w:lang w:val="nb-NO"/>
        </w:rPr>
        <w:t>Skedsmokorset Rotaryklubb</w:t>
      </w:r>
      <w:r w:rsidRPr="00CE1805">
        <w:rPr>
          <w:sz w:val="28"/>
          <w:lang w:val="nb-NO"/>
        </w:rPr>
        <w:t xml:space="preserve"> </w:t>
      </w:r>
      <w:r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>
        <w:rPr>
          <w:sz w:val="28"/>
          <w:lang w:val="nb-NO"/>
        </w:rPr>
        <w:tab/>
      </w:r>
      <w:r>
        <w:rPr>
          <w:sz w:val="28"/>
          <w:lang w:val="nb-NO"/>
        </w:rPr>
        <w:tab/>
      </w:r>
      <w:r w:rsidR="00CF6A98">
        <w:rPr>
          <w:b w:val="0"/>
          <w:sz w:val="28"/>
          <w:szCs w:val="28"/>
          <w:lang w:val="nb-NO"/>
        </w:rPr>
        <w:t>Ukebrev</w:t>
      </w:r>
      <w:r w:rsidR="00572148">
        <w:rPr>
          <w:b w:val="0"/>
          <w:sz w:val="28"/>
          <w:szCs w:val="28"/>
          <w:lang w:val="nb-NO"/>
        </w:rPr>
        <w:t xml:space="preserve"> </w:t>
      </w:r>
      <w:r w:rsidR="00AD7747">
        <w:rPr>
          <w:b w:val="0"/>
          <w:sz w:val="28"/>
          <w:szCs w:val="28"/>
          <w:lang w:val="nb-NO"/>
        </w:rPr>
        <w:t>nr. 1</w:t>
      </w:r>
      <w:r w:rsidR="00981FE7">
        <w:rPr>
          <w:b w:val="0"/>
          <w:sz w:val="28"/>
          <w:szCs w:val="28"/>
          <w:lang w:val="nb-NO"/>
        </w:rPr>
        <w:t>6</w:t>
      </w:r>
    </w:p>
    <w:p w:rsidR="00BE7473" w:rsidRDefault="00BE7473" w:rsidP="001918E9">
      <w:pPr>
        <w:pStyle w:val="Overskrift2"/>
        <w:spacing w:before="0" w:after="0"/>
        <w:rPr>
          <w:b w:val="0"/>
          <w:sz w:val="24"/>
          <w:lang w:val="nb-NO"/>
        </w:rPr>
      </w:pPr>
    </w:p>
    <w:p w:rsidR="00295AD0" w:rsidRPr="009A27D8" w:rsidRDefault="000735B3" w:rsidP="001918E9">
      <w:pPr>
        <w:pStyle w:val="Overskrift2"/>
        <w:spacing w:before="0" w:after="0"/>
        <w:rPr>
          <w:b w:val="0"/>
          <w:sz w:val="24"/>
          <w:lang w:val="nb-NO"/>
        </w:rPr>
      </w:pPr>
      <w:r w:rsidRPr="00F074E2">
        <w:rPr>
          <w:b w:val="0"/>
          <w:sz w:val="24"/>
          <w:lang w:val="nb-NO"/>
        </w:rPr>
        <w:t>Dato:</w:t>
      </w:r>
      <w:r w:rsidR="00295AD0" w:rsidRPr="00F074E2">
        <w:rPr>
          <w:sz w:val="24"/>
          <w:lang w:val="nb-NO"/>
        </w:rPr>
        <w:tab/>
      </w:r>
      <w:r w:rsidR="00295AD0" w:rsidRPr="00F074E2">
        <w:rPr>
          <w:sz w:val="24"/>
          <w:lang w:val="nb-NO"/>
        </w:rPr>
        <w:tab/>
      </w:r>
      <w:r w:rsidR="00827D7D" w:rsidRPr="00F074E2">
        <w:rPr>
          <w:sz w:val="24"/>
          <w:lang w:val="nb-NO"/>
        </w:rPr>
        <w:tab/>
      </w:r>
      <w:r w:rsidR="00FD4800" w:rsidRPr="00FD4800">
        <w:rPr>
          <w:b w:val="0"/>
          <w:sz w:val="24"/>
          <w:lang w:val="nb-NO"/>
        </w:rPr>
        <w:t>Man</w:t>
      </w:r>
      <w:r w:rsidR="000D177F" w:rsidRPr="009A27D8">
        <w:rPr>
          <w:b w:val="0"/>
          <w:sz w:val="24"/>
          <w:lang w:val="nb-NO"/>
        </w:rPr>
        <w:t xml:space="preserve">dag </w:t>
      </w:r>
      <w:r w:rsidR="00981FE7">
        <w:rPr>
          <w:b w:val="0"/>
          <w:sz w:val="24"/>
          <w:lang w:val="nb-NO"/>
        </w:rPr>
        <w:t>12</w:t>
      </w:r>
      <w:r w:rsidR="006C3A6A">
        <w:rPr>
          <w:b w:val="0"/>
          <w:sz w:val="24"/>
          <w:lang w:val="nb-NO"/>
        </w:rPr>
        <w:t xml:space="preserve">. </w:t>
      </w:r>
      <w:r w:rsidR="00CF6A98">
        <w:rPr>
          <w:b w:val="0"/>
          <w:sz w:val="24"/>
          <w:lang w:val="nb-NO"/>
        </w:rPr>
        <w:t xml:space="preserve">november </w:t>
      </w:r>
      <w:r w:rsidR="009A27D8">
        <w:rPr>
          <w:b w:val="0"/>
          <w:sz w:val="24"/>
          <w:lang w:val="nb-NO"/>
        </w:rPr>
        <w:t>2018</w:t>
      </w:r>
      <w:r w:rsidR="005C5500" w:rsidRPr="009A27D8">
        <w:rPr>
          <w:b w:val="0"/>
          <w:sz w:val="24"/>
          <w:lang w:val="nb-NO"/>
        </w:rPr>
        <w:t xml:space="preserve"> kl. </w:t>
      </w:r>
      <w:r w:rsidR="00FD4800">
        <w:rPr>
          <w:b w:val="0"/>
          <w:sz w:val="24"/>
          <w:lang w:val="nb-NO"/>
        </w:rPr>
        <w:t>19:</w:t>
      </w:r>
      <w:r w:rsidR="00981FE7">
        <w:rPr>
          <w:b w:val="0"/>
          <w:sz w:val="24"/>
          <w:lang w:val="nb-NO"/>
        </w:rPr>
        <w:t>00</w:t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</w:p>
    <w:p w:rsidR="003240F8" w:rsidRPr="003240F8" w:rsidRDefault="00295AD0" w:rsidP="001918E9">
      <w:pPr>
        <w:spacing w:before="0" w:after="0"/>
        <w:rPr>
          <w:highlight w:val="yellow"/>
          <w:lang w:val="nb-NO"/>
        </w:rPr>
      </w:pPr>
      <w:r w:rsidRPr="009A27D8">
        <w:rPr>
          <w:lang w:val="nb-NO"/>
        </w:rPr>
        <w:t>Antall medlemmer</w:t>
      </w:r>
      <w:r w:rsidR="00DD7868" w:rsidRPr="009A27D8">
        <w:rPr>
          <w:lang w:val="nb-NO"/>
        </w:rPr>
        <w:t>:</w:t>
      </w:r>
      <w:r w:rsidR="00FA75FD" w:rsidRPr="009A27D8">
        <w:rPr>
          <w:lang w:val="nb-NO"/>
        </w:rPr>
        <w:tab/>
      </w:r>
      <w:r w:rsidR="00981FE7">
        <w:rPr>
          <w:lang w:val="nb-NO"/>
        </w:rPr>
        <w:t>5 fra vår klubb</w:t>
      </w:r>
    </w:p>
    <w:p w:rsidR="00572148" w:rsidRDefault="00A33D7A" w:rsidP="00CF6A98">
      <w:pPr>
        <w:spacing w:before="0" w:after="0"/>
        <w:rPr>
          <w:lang w:val="nb-NO"/>
        </w:rPr>
      </w:pPr>
      <w:r>
        <w:rPr>
          <w:lang w:val="nb-NO"/>
        </w:rPr>
        <w:t>Gjester:</w:t>
      </w:r>
      <w:r>
        <w:rPr>
          <w:lang w:val="nb-NO"/>
        </w:rPr>
        <w:tab/>
      </w:r>
      <w:r>
        <w:rPr>
          <w:lang w:val="nb-NO"/>
        </w:rPr>
        <w:tab/>
      </w:r>
      <w:r w:rsidR="00981FE7">
        <w:rPr>
          <w:lang w:val="nb-NO"/>
        </w:rPr>
        <w:t>1</w:t>
      </w:r>
      <w:r w:rsidR="004E4625">
        <w:rPr>
          <w:lang w:val="nb-NO"/>
        </w:rPr>
        <w:t xml:space="preserve"> gjest</w:t>
      </w:r>
      <w:r w:rsidR="00CF6A98">
        <w:rPr>
          <w:lang w:val="nb-NO"/>
        </w:rPr>
        <w:t xml:space="preserve"> </w:t>
      </w:r>
    </w:p>
    <w:p w:rsidR="00430074" w:rsidRDefault="007F58E1" w:rsidP="001918E9">
      <w:pPr>
        <w:spacing w:before="0" w:after="0"/>
        <w:rPr>
          <w:lang w:val="nb-NO"/>
        </w:rPr>
      </w:pPr>
      <w:r>
        <w:rPr>
          <w:lang w:val="nb-NO"/>
        </w:rPr>
        <w:t>Sted: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981FE7">
        <w:rPr>
          <w:lang w:val="nb-NO"/>
        </w:rPr>
        <w:t>Rådhuset i Lillestrøm</w:t>
      </w:r>
    </w:p>
    <w:p w:rsidR="00C465E6" w:rsidRPr="00705F66" w:rsidRDefault="00295AD0" w:rsidP="001918E9">
      <w:pPr>
        <w:spacing w:before="0" w:after="0"/>
        <w:rPr>
          <w:lang w:val="nb-NO"/>
        </w:rPr>
      </w:pPr>
      <w:r w:rsidRPr="00705F66">
        <w:rPr>
          <w:lang w:val="nb-NO"/>
        </w:rPr>
        <w:t>Møteleder:</w:t>
      </w:r>
      <w:r w:rsidRPr="00705F66">
        <w:rPr>
          <w:lang w:val="nb-NO"/>
        </w:rPr>
        <w:tab/>
      </w:r>
      <w:r w:rsidRPr="00705F66">
        <w:rPr>
          <w:lang w:val="nb-NO"/>
        </w:rPr>
        <w:tab/>
      </w:r>
      <w:r w:rsidR="00981FE7">
        <w:rPr>
          <w:lang w:val="nb-NO"/>
        </w:rPr>
        <w:t>Områdemøte</w:t>
      </w:r>
    </w:p>
    <w:p w:rsidR="00AB4502" w:rsidRPr="00C438A7" w:rsidRDefault="00AB4502" w:rsidP="00C462CC">
      <w:pPr>
        <w:spacing w:before="0" w:after="0"/>
        <w:rPr>
          <w:b/>
          <w:sz w:val="32"/>
          <w:lang w:val="nb-NO"/>
        </w:rPr>
      </w:pPr>
    </w:p>
    <w:p w:rsidR="00CF6A98" w:rsidRDefault="00CF6A98" w:rsidP="00C462CC">
      <w:pPr>
        <w:spacing w:before="0" w:after="0"/>
        <w:rPr>
          <w:lang w:val="nb-NO"/>
        </w:rPr>
      </w:pPr>
      <w:r>
        <w:rPr>
          <w:lang w:val="nb-NO"/>
        </w:rPr>
        <w:t xml:space="preserve">Presidenten </w:t>
      </w:r>
      <w:r w:rsidR="00981FE7">
        <w:rPr>
          <w:lang w:val="nb-NO"/>
        </w:rPr>
        <w:t xml:space="preserve">i Lørenskog Vest </w:t>
      </w:r>
      <w:r>
        <w:rPr>
          <w:lang w:val="nb-NO"/>
        </w:rPr>
        <w:t xml:space="preserve">åpnet møte, ønsket alle hjertelig velkommen og tente lys for vennskap og fred. Han påpekte at vi på dette møtet hadde </w:t>
      </w:r>
      <w:r w:rsidR="00981FE7">
        <w:rPr>
          <w:lang w:val="nb-NO"/>
        </w:rPr>
        <w:t>deltakere og</w:t>
      </w:r>
      <w:r>
        <w:rPr>
          <w:lang w:val="nb-NO"/>
        </w:rPr>
        <w:t xml:space="preserve"> gjester</w:t>
      </w:r>
      <w:r w:rsidR="00981FE7">
        <w:rPr>
          <w:lang w:val="nb-NO"/>
        </w:rPr>
        <w:t xml:space="preserve"> som gledet arrangøren.</w:t>
      </w:r>
    </w:p>
    <w:p w:rsidR="00981FE7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>Ordet ble så gitt til dagens foredragsholder, Trine M Wickstrøm som orienterte om</w:t>
      </w:r>
      <w:r w:rsidRPr="0091757E">
        <w:rPr>
          <w:lang w:val="nb-NO"/>
        </w:rPr>
        <w:br/>
        <w:t>Prosjekt Lillestrøm kommune.  De tre kommunene Fet, Skedsmo og Sørum slås sammen til en kommune som dermed blir en av de topp 10 største kommunene i landet med ca 85000 innbyggere, med ca. 9000 ansatte og en omsetning på vel 6 mrd. kroner.</w:t>
      </w:r>
    </w:p>
    <w:p w:rsidR="00981FE7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>Man etablerer en ny kommune der virksomheten i de tre gamle kommunene overdras</w:t>
      </w:r>
      <w:r w:rsidR="00824741" w:rsidRPr="0091757E">
        <w:rPr>
          <w:lang w:val="nb-NO"/>
        </w:rPr>
        <w:t xml:space="preserve"> </w:t>
      </w:r>
      <w:r w:rsidRPr="0091757E">
        <w:rPr>
          <w:lang w:val="nb-NO"/>
        </w:rPr>
        <w:t xml:space="preserve">til </w:t>
      </w:r>
      <w:r w:rsidR="00824741" w:rsidRPr="0091757E">
        <w:rPr>
          <w:lang w:val="nb-NO"/>
        </w:rPr>
        <w:t xml:space="preserve">den </w:t>
      </w:r>
      <w:r w:rsidRPr="0091757E">
        <w:rPr>
          <w:lang w:val="nb-NO"/>
        </w:rPr>
        <w:t xml:space="preserve">nye kommunen. </w:t>
      </w:r>
      <w:r w:rsidRPr="0091757E">
        <w:rPr>
          <w:lang w:val="nb-NO"/>
        </w:rPr>
        <w:br/>
        <w:t>Som ved slike overdragelser, sikres bla alle ansatte jobb å gå til etter at prosessen er gjennomført.</w:t>
      </w:r>
    </w:p>
    <w:p w:rsidR="00981FE7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>Prosjektet er minimumsbemannet og benytter i stor grad linjeorganisasjonen</w:t>
      </w:r>
      <w:r w:rsidR="00824741" w:rsidRPr="0091757E">
        <w:rPr>
          <w:lang w:val="nb-NO"/>
        </w:rPr>
        <w:t xml:space="preserve"> i  </w:t>
      </w:r>
      <w:r w:rsidRPr="0091757E">
        <w:rPr>
          <w:lang w:val="nb-NO"/>
        </w:rPr>
        <w:t>kommunene. Det er en god 'stemning' i kommunenes administrasjon.</w:t>
      </w:r>
    </w:p>
    <w:p w:rsidR="00981FE7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>Prosjektledelsen rapporterer til Fellesnemda som ledes av ordføreren i Skedsmo. Planleggingsprosessen i prosjektet gikk fram til 1/1-18. Bl a ble Rådmann for den nye kommunen ansatt i denne fasen. Trine M. Wickstrøm fikk denne stillingen.</w:t>
      </w:r>
    </w:p>
    <w:p w:rsidR="00981FE7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>Man er nå i gjennomføringsprosessen som går fram til 1/7-19. hvoretter prosjektet går</w:t>
      </w:r>
      <w:r w:rsidR="00824741" w:rsidRPr="0091757E">
        <w:rPr>
          <w:lang w:val="nb-NO"/>
        </w:rPr>
        <w:t xml:space="preserve"> </w:t>
      </w:r>
      <w:r w:rsidRPr="0091757E">
        <w:rPr>
          <w:lang w:val="nb-NO"/>
        </w:rPr>
        <w:t>inn i en avsluttingsprosess med evaluering og overføring til linjeorganisasjonen i den ny</w:t>
      </w:r>
      <w:r w:rsidR="00824741" w:rsidRPr="0091757E">
        <w:rPr>
          <w:lang w:val="nb-NO"/>
        </w:rPr>
        <w:t xml:space="preserve">e </w:t>
      </w:r>
      <w:r w:rsidRPr="0091757E">
        <w:rPr>
          <w:lang w:val="nb-NO"/>
        </w:rPr>
        <w:t>kommunen pr 1/1-20.</w:t>
      </w:r>
    </w:p>
    <w:p w:rsidR="00981FE7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lastRenderedPageBreak/>
        <w:t>- Pr 1/7-18 var rådmannens ledergruppe på plass, samt at alle delprosjektene var startet</w:t>
      </w:r>
      <w:r w:rsidR="00824741" w:rsidRPr="0091757E">
        <w:rPr>
          <w:lang w:val="nb-NO"/>
        </w:rPr>
        <w:t xml:space="preserve"> </w:t>
      </w:r>
      <w:r w:rsidRPr="0091757E">
        <w:rPr>
          <w:lang w:val="nb-NO"/>
        </w:rPr>
        <w:t>opp. I fase 2 av gjennomføring (fram til 1/7-19) skal man ansette ledere på nivå under</w:t>
      </w:r>
      <w:r w:rsidR="00824741" w:rsidRPr="0091757E">
        <w:rPr>
          <w:lang w:val="nb-NO"/>
        </w:rPr>
        <w:t xml:space="preserve"> </w:t>
      </w:r>
      <w:r w:rsidRPr="0091757E">
        <w:rPr>
          <w:lang w:val="nb-NO"/>
        </w:rPr>
        <w:t>ledergruppen, samt at nåværende ansatte i de tre kommunene innplasseres i stilling.</w:t>
      </w:r>
    </w:p>
    <w:p w:rsidR="00981FE7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 xml:space="preserve">Nye stillinger lyses kun ut dersom man ikke finner kvalifiserte personer internt </w:t>
      </w:r>
      <w:r w:rsidR="00824741" w:rsidRPr="0091757E">
        <w:rPr>
          <w:lang w:val="nb-NO"/>
        </w:rPr>
        <w:t xml:space="preserve">I </w:t>
      </w:r>
      <w:r w:rsidRPr="0091757E">
        <w:rPr>
          <w:lang w:val="nb-NO"/>
        </w:rPr>
        <w:t>kommunene.</w:t>
      </w:r>
    </w:p>
    <w:p w:rsidR="00981FE7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>Ledelsen (staben) i den nye kommunen skal sitte samlet, mens de med 'geografisk'</w:t>
      </w:r>
      <w:r w:rsidR="00824741" w:rsidRPr="0091757E">
        <w:rPr>
          <w:lang w:val="nb-NO"/>
        </w:rPr>
        <w:t xml:space="preserve"> </w:t>
      </w:r>
      <w:r w:rsidRPr="0091757E">
        <w:rPr>
          <w:lang w:val="nb-NO"/>
        </w:rPr>
        <w:t>betingede stillinger forblir hvor de er.</w:t>
      </w:r>
    </w:p>
    <w:p w:rsidR="00981FE7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>Man satser stort på digitalisering og IKT, og innfører et nytt system som selvsagt krever</w:t>
      </w:r>
      <w:r w:rsidR="00824741" w:rsidRPr="0091757E">
        <w:rPr>
          <w:lang w:val="nb-NO"/>
        </w:rPr>
        <w:t xml:space="preserve"> </w:t>
      </w:r>
      <w:r w:rsidRPr="0091757E">
        <w:rPr>
          <w:lang w:val="nb-NO"/>
        </w:rPr>
        <w:t>visse tilpasninger. Men man er optimistisk at dette skal være på plass i tide.</w:t>
      </w:r>
    </w:p>
    <w:p w:rsidR="00981FE7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>Man viderefører Formannskapsmodellen, tilsvarende den man i dag har i Skedsmo</w:t>
      </w:r>
    </w:p>
    <w:p w:rsidR="00981FE7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>Kommunestyrene har i dag totalt 110 representanter. Det nye kommunestyret får 55</w:t>
      </w:r>
      <w:r w:rsidR="00824741" w:rsidRPr="0091757E">
        <w:rPr>
          <w:lang w:val="nb-NO"/>
        </w:rPr>
        <w:t xml:space="preserve"> </w:t>
      </w:r>
      <w:r w:rsidRPr="0091757E">
        <w:rPr>
          <w:lang w:val="nb-NO"/>
        </w:rPr>
        <w:t>representanter.</w:t>
      </w:r>
    </w:p>
    <w:p w:rsidR="00981FE7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>Man vil satse på byutvikling og tettstedsutvikling hvor bla Skedsmokorset vil bli ett av</w:t>
      </w:r>
      <w:r w:rsidR="00824741" w:rsidRPr="0091757E">
        <w:rPr>
          <w:lang w:val="nb-NO"/>
        </w:rPr>
        <w:t xml:space="preserve"> d</w:t>
      </w:r>
      <w:r w:rsidRPr="0091757E">
        <w:rPr>
          <w:lang w:val="nb-NO"/>
        </w:rPr>
        <w:t>isse tettstedene.</w:t>
      </w:r>
    </w:p>
    <w:p w:rsidR="00981FE7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 xml:space="preserve">Nytt kommunevåpen er i god prosess og de går etter Trines oppfatning </w:t>
      </w:r>
      <w:r w:rsidR="00824741" w:rsidRPr="0091757E">
        <w:rPr>
          <w:lang w:val="nb-NO"/>
        </w:rPr>
        <w:t xml:space="preserve">muligens </w:t>
      </w:r>
      <w:r w:rsidRPr="0091757E">
        <w:rPr>
          <w:lang w:val="nb-NO"/>
        </w:rPr>
        <w:t>mot tre</w:t>
      </w:r>
      <w:r w:rsidR="00824741" w:rsidRPr="0091757E">
        <w:rPr>
          <w:lang w:val="nb-NO"/>
        </w:rPr>
        <w:t xml:space="preserve"> </w:t>
      </w:r>
      <w:r w:rsidRPr="0091757E">
        <w:rPr>
          <w:lang w:val="nb-NO"/>
        </w:rPr>
        <w:t>stokkebåter på blå bunn.</w:t>
      </w:r>
    </w:p>
    <w:p w:rsidR="00824741" w:rsidRPr="0091757E" w:rsidRDefault="00981FE7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>Det gjenstår selvsagt utfordringer, og noen av disse vil trolig ikke være helt avklart før</w:t>
      </w:r>
      <w:r w:rsidR="00824741" w:rsidRPr="0091757E">
        <w:rPr>
          <w:lang w:val="nb-NO"/>
        </w:rPr>
        <w:t xml:space="preserve"> </w:t>
      </w:r>
      <w:r w:rsidRPr="0091757E">
        <w:rPr>
          <w:lang w:val="nb-NO"/>
        </w:rPr>
        <w:t>etter 1/1-2010, bla hva skjer med nåværende interkommunale selskaper og</w:t>
      </w:r>
      <w:r w:rsidR="00824741" w:rsidRPr="0091757E">
        <w:rPr>
          <w:lang w:val="nb-NO"/>
        </w:rPr>
        <w:t xml:space="preserve"> </w:t>
      </w:r>
      <w:r w:rsidRPr="0091757E">
        <w:rPr>
          <w:lang w:val="nb-NO"/>
        </w:rPr>
        <w:t>'stemmetall'</w:t>
      </w:r>
      <w:r w:rsidR="00824741" w:rsidRPr="0091757E">
        <w:rPr>
          <w:lang w:val="nb-NO"/>
        </w:rPr>
        <w:t xml:space="preserve"> der</w:t>
      </w:r>
      <w:r w:rsidRPr="0091757E">
        <w:rPr>
          <w:lang w:val="nb-NO"/>
        </w:rPr>
        <w:t>, harmonisering av kommunale avgifter, økonomi- og styringsregler, etc.</w:t>
      </w:r>
      <w:r w:rsidRPr="0091757E">
        <w:rPr>
          <w:lang w:val="nb-NO"/>
        </w:rPr>
        <w:br/>
      </w:r>
    </w:p>
    <w:p w:rsidR="00824741" w:rsidRPr="0091757E" w:rsidRDefault="00824741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 xml:space="preserve">Det ble åpnet for noen spørsmål og </w:t>
      </w:r>
      <w:r w:rsidR="0091757E">
        <w:rPr>
          <w:lang w:val="nb-NO"/>
        </w:rPr>
        <w:t xml:space="preserve">som avslutning </w:t>
      </w:r>
      <w:r w:rsidRPr="0091757E">
        <w:rPr>
          <w:lang w:val="nb-NO"/>
        </w:rPr>
        <w:t xml:space="preserve"> takket presidenten </w:t>
      </w:r>
      <w:r w:rsidR="0091757E">
        <w:rPr>
          <w:lang w:val="nb-NO"/>
        </w:rPr>
        <w:t>i</w:t>
      </w:r>
      <w:r w:rsidRPr="0091757E">
        <w:rPr>
          <w:lang w:val="nb-NO"/>
        </w:rPr>
        <w:t xml:space="preserve"> Lørenskog Vest for en </w:t>
      </w:r>
      <w:r w:rsidR="0091757E">
        <w:rPr>
          <w:lang w:val="nb-NO"/>
        </w:rPr>
        <w:t>lærerik og informativ kveld.</w:t>
      </w:r>
    </w:p>
    <w:p w:rsidR="00824741" w:rsidRPr="0091757E" w:rsidRDefault="00824741" w:rsidP="00981FE7">
      <w:pPr>
        <w:autoSpaceDE w:val="0"/>
        <w:autoSpaceDN w:val="0"/>
        <w:adjustRightInd w:val="0"/>
        <w:spacing w:after="0"/>
        <w:rPr>
          <w:lang w:val="nb-NO"/>
        </w:rPr>
      </w:pPr>
    </w:p>
    <w:p w:rsidR="00981FE7" w:rsidRPr="0091757E" w:rsidRDefault="00824741" w:rsidP="00981FE7">
      <w:pPr>
        <w:autoSpaceDE w:val="0"/>
        <w:autoSpaceDN w:val="0"/>
        <w:adjustRightInd w:val="0"/>
        <w:spacing w:after="0"/>
        <w:rPr>
          <w:lang w:val="nb-NO"/>
        </w:rPr>
      </w:pPr>
      <w:r w:rsidRPr="0091757E">
        <w:rPr>
          <w:lang w:val="nb-NO"/>
        </w:rPr>
        <w:t>Herman (Referent)</w:t>
      </w:r>
      <w:r w:rsidR="00981FE7" w:rsidRPr="0091757E">
        <w:rPr>
          <w:lang w:val="nb-NO"/>
        </w:rPr>
        <w:br/>
      </w:r>
    </w:p>
    <w:p w:rsidR="00981FE7" w:rsidRPr="0091757E" w:rsidRDefault="00981FE7" w:rsidP="00C462CC">
      <w:pPr>
        <w:spacing w:before="0" w:after="0"/>
        <w:rPr>
          <w:lang w:val="nb-NO"/>
        </w:rPr>
      </w:pPr>
    </w:p>
    <w:sectPr w:rsidR="00981FE7" w:rsidRPr="0091757E" w:rsidSect="00A841CB"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BB" w:rsidRDefault="00881DBB">
      <w:r>
        <w:separator/>
      </w:r>
    </w:p>
  </w:endnote>
  <w:endnote w:type="continuationSeparator" w:id="0">
    <w:p w:rsidR="00881DBB" w:rsidRDefault="0088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012A7">
      <w:rPr>
        <w:rStyle w:val="Sidetall"/>
        <w:noProof/>
      </w:rPr>
      <w:t>2</w: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BB" w:rsidRDefault="00881DBB">
      <w:r>
        <w:separator/>
      </w:r>
    </w:p>
  </w:footnote>
  <w:footnote w:type="continuationSeparator" w:id="0">
    <w:p w:rsidR="00881DBB" w:rsidRDefault="0088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7"/>
  </w:num>
  <w:num w:numId="5">
    <w:abstractNumId w:val="16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18"/>
  </w:num>
  <w:num w:numId="13">
    <w:abstractNumId w:val="9"/>
  </w:num>
  <w:num w:numId="14">
    <w:abstractNumId w:val="14"/>
  </w:num>
  <w:num w:numId="15">
    <w:abstractNumId w:val="19"/>
  </w:num>
  <w:num w:numId="16">
    <w:abstractNumId w:val="12"/>
  </w:num>
  <w:num w:numId="17">
    <w:abstractNumId w:val="3"/>
  </w:num>
  <w:num w:numId="18">
    <w:abstractNumId w:val="1"/>
  </w:num>
  <w:num w:numId="19">
    <w:abstractNumId w:val="0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0FC9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6F02"/>
    <w:rsid w:val="002D3398"/>
    <w:rsid w:val="002D712C"/>
    <w:rsid w:val="002D78F8"/>
    <w:rsid w:val="002E01BD"/>
    <w:rsid w:val="002E01E3"/>
    <w:rsid w:val="002E54DA"/>
    <w:rsid w:val="002E64DB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F2B"/>
    <w:rsid w:val="00336094"/>
    <w:rsid w:val="00351855"/>
    <w:rsid w:val="00351F40"/>
    <w:rsid w:val="003525D0"/>
    <w:rsid w:val="003541E1"/>
    <w:rsid w:val="00354A17"/>
    <w:rsid w:val="0035785B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9C5"/>
    <w:rsid w:val="00457AE7"/>
    <w:rsid w:val="00466780"/>
    <w:rsid w:val="00467FFE"/>
    <w:rsid w:val="00472EAB"/>
    <w:rsid w:val="00494761"/>
    <w:rsid w:val="00496C10"/>
    <w:rsid w:val="004A045A"/>
    <w:rsid w:val="004D429A"/>
    <w:rsid w:val="004E4625"/>
    <w:rsid w:val="004F019E"/>
    <w:rsid w:val="004F357E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4D06"/>
    <w:rsid w:val="005B5C0D"/>
    <w:rsid w:val="005C4FC1"/>
    <w:rsid w:val="005C5500"/>
    <w:rsid w:val="005C5D93"/>
    <w:rsid w:val="005C7E79"/>
    <w:rsid w:val="005D2D41"/>
    <w:rsid w:val="005D3445"/>
    <w:rsid w:val="005D6D17"/>
    <w:rsid w:val="005E3671"/>
    <w:rsid w:val="005E4C5F"/>
    <w:rsid w:val="006071C9"/>
    <w:rsid w:val="00613D49"/>
    <w:rsid w:val="006141B0"/>
    <w:rsid w:val="00622907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6064"/>
    <w:rsid w:val="00667C34"/>
    <w:rsid w:val="00675A07"/>
    <w:rsid w:val="006828A3"/>
    <w:rsid w:val="00686C27"/>
    <w:rsid w:val="00695495"/>
    <w:rsid w:val="006960CF"/>
    <w:rsid w:val="006974D0"/>
    <w:rsid w:val="006A7E69"/>
    <w:rsid w:val="006C1BC9"/>
    <w:rsid w:val="006C3A6A"/>
    <w:rsid w:val="006C416D"/>
    <w:rsid w:val="006C658B"/>
    <w:rsid w:val="006D2779"/>
    <w:rsid w:val="006D36B9"/>
    <w:rsid w:val="006D3DD0"/>
    <w:rsid w:val="006D5F5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307D0"/>
    <w:rsid w:val="007333B7"/>
    <w:rsid w:val="00740CC1"/>
    <w:rsid w:val="00741939"/>
    <w:rsid w:val="007444BB"/>
    <w:rsid w:val="00745BF5"/>
    <w:rsid w:val="00755999"/>
    <w:rsid w:val="00761025"/>
    <w:rsid w:val="0076465B"/>
    <w:rsid w:val="0077033C"/>
    <w:rsid w:val="007712E2"/>
    <w:rsid w:val="007925C1"/>
    <w:rsid w:val="00797723"/>
    <w:rsid w:val="007A1733"/>
    <w:rsid w:val="007A3FE9"/>
    <w:rsid w:val="007B062C"/>
    <w:rsid w:val="007B1C51"/>
    <w:rsid w:val="007B7945"/>
    <w:rsid w:val="007E30CF"/>
    <w:rsid w:val="007E76E8"/>
    <w:rsid w:val="007F096B"/>
    <w:rsid w:val="007F58E1"/>
    <w:rsid w:val="008012A7"/>
    <w:rsid w:val="00802F24"/>
    <w:rsid w:val="0080350B"/>
    <w:rsid w:val="00813E53"/>
    <w:rsid w:val="00816B70"/>
    <w:rsid w:val="00824741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647FA"/>
    <w:rsid w:val="00871660"/>
    <w:rsid w:val="008732DB"/>
    <w:rsid w:val="008779CF"/>
    <w:rsid w:val="00880A8C"/>
    <w:rsid w:val="00881DBB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3273"/>
    <w:rsid w:val="00904D6D"/>
    <w:rsid w:val="0091757E"/>
    <w:rsid w:val="0092052F"/>
    <w:rsid w:val="00921245"/>
    <w:rsid w:val="009215F8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1FE7"/>
    <w:rsid w:val="00984B14"/>
    <w:rsid w:val="00984CF4"/>
    <w:rsid w:val="00985202"/>
    <w:rsid w:val="009932D4"/>
    <w:rsid w:val="00995E7F"/>
    <w:rsid w:val="00996C44"/>
    <w:rsid w:val="009A27D8"/>
    <w:rsid w:val="009B4DD9"/>
    <w:rsid w:val="009C7ACB"/>
    <w:rsid w:val="009D32DD"/>
    <w:rsid w:val="009E3039"/>
    <w:rsid w:val="009E592D"/>
    <w:rsid w:val="009E7705"/>
    <w:rsid w:val="009F286C"/>
    <w:rsid w:val="009F688F"/>
    <w:rsid w:val="00A01331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B1C46"/>
    <w:rsid w:val="00AB4502"/>
    <w:rsid w:val="00AB4CAB"/>
    <w:rsid w:val="00AC40F9"/>
    <w:rsid w:val="00AC7D5D"/>
    <w:rsid w:val="00AD6774"/>
    <w:rsid w:val="00AD7747"/>
    <w:rsid w:val="00AE1C23"/>
    <w:rsid w:val="00AE6A4E"/>
    <w:rsid w:val="00AF198D"/>
    <w:rsid w:val="00AF6247"/>
    <w:rsid w:val="00AF6BB9"/>
    <w:rsid w:val="00B0015A"/>
    <w:rsid w:val="00B075D9"/>
    <w:rsid w:val="00B07848"/>
    <w:rsid w:val="00B07982"/>
    <w:rsid w:val="00B215E2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72323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6016"/>
    <w:rsid w:val="00C60FAD"/>
    <w:rsid w:val="00C63C70"/>
    <w:rsid w:val="00C70490"/>
    <w:rsid w:val="00C734A6"/>
    <w:rsid w:val="00C75BBC"/>
    <w:rsid w:val="00C9567F"/>
    <w:rsid w:val="00CB6301"/>
    <w:rsid w:val="00CC20EC"/>
    <w:rsid w:val="00CC7913"/>
    <w:rsid w:val="00CD121F"/>
    <w:rsid w:val="00CD64FB"/>
    <w:rsid w:val="00CD6AB6"/>
    <w:rsid w:val="00CE1805"/>
    <w:rsid w:val="00CE50F9"/>
    <w:rsid w:val="00CF2003"/>
    <w:rsid w:val="00CF6A98"/>
    <w:rsid w:val="00CF7ECE"/>
    <w:rsid w:val="00D02375"/>
    <w:rsid w:val="00D02DA7"/>
    <w:rsid w:val="00D136F2"/>
    <w:rsid w:val="00D16443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86FA9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F26D5"/>
    <w:rsid w:val="00DF5BAF"/>
    <w:rsid w:val="00DF6D75"/>
    <w:rsid w:val="00E01EB7"/>
    <w:rsid w:val="00E07734"/>
    <w:rsid w:val="00E14240"/>
    <w:rsid w:val="00E14F8C"/>
    <w:rsid w:val="00E207AA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C0D1B"/>
    <w:rsid w:val="00EC13F0"/>
    <w:rsid w:val="00EC3265"/>
    <w:rsid w:val="00ED47E5"/>
    <w:rsid w:val="00ED5BD8"/>
    <w:rsid w:val="00ED6C50"/>
    <w:rsid w:val="00EE152B"/>
    <w:rsid w:val="00EE213E"/>
    <w:rsid w:val="00EE5E75"/>
    <w:rsid w:val="00EF05A2"/>
    <w:rsid w:val="00EF65CE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239D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0FF0-8B52-4A2C-9D8A-4ECAAC6A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2558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2018-11-14T12:39:00Z</dcterms:created>
  <dcterms:modified xsi:type="dcterms:W3CDTF">2018-11-14T12:39:00Z</dcterms:modified>
</cp:coreProperties>
</file>